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D317" w14:textId="0ED481FA" w:rsidR="00F16E12" w:rsidRPr="00BA30E3" w:rsidRDefault="00593985" w:rsidP="00BA30E3">
      <w:pPr>
        <w:pStyle w:val="a3"/>
        <w:spacing w:before="0" w:beforeAutospacing="0" w:after="450" w:afterAutospacing="0" w:line="276" w:lineRule="auto"/>
        <w:ind w:firstLine="708"/>
        <w:jc w:val="center"/>
        <w:rPr>
          <w:b/>
          <w:bCs/>
          <w:color w:val="272626"/>
        </w:rPr>
      </w:pPr>
      <w:r w:rsidRPr="00BA30E3">
        <w:rPr>
          <w:b/>
          <w:bCs/>
          <w:color w:val="272626"/>
        </w:rPr>
        <w:t>Как выполнять задание №38 на ЕГЭ</w:t>
      </w:r>
      <w:r w:rsidRPr="00BA30E3">
        <w:rPr>
          <w:b/>
          <w:bCs/>
          <w:color w:val="272626"/>
        </w:rPr>
        <w:br/>
      </w:r>
      <w:r w:rsidRPr="00BA30E3">
        <w:rPr>
          <w:b/>
          <w:bCs/>
          <w:color w:val="272626"/>
        </w:rPr>
        <w:br/>
      </w:r>
      <w:r w:rsidR="00F16E12" w:rsidRPr="00BA30E3">
        <w:rPr>
          <w:b/>
          <w:bCs/>
          <w:color w:val="272626"/>
        </w:rPr>
        <w:t xml:space="preserve">Задание 38 в письменной части ЕГЭ называется </w:t>
      </w:r>
      <w:r w:rsidRPr="00BA30E3">
        <w:rPr>
          <w:b/>
          <w:bCs/>
          <w:color w:val="272626"/>
        </w:rPr>
        <w:t>«</w:t>
      </w:r>
      <w:r w:rsidR="00F16E12" w:rsidRPr="00BA30E3">
        <w:rPr>
          <w:b/>
          <w:bCs/>
          <w:color w:val="272626"/>
        </w:rPr>
        <w:t>развёрнутое письменное высказывание с элементами рассуждения на основе таблицы/диаграммы</w:t>
      </w:r>
      <w:r w:rsidRPr="00BA30E3">
        <w:rPr>
          <w:b/>
          <w:bCs/>
          <w:color w:val="272626"/>
        </w:rPr>
        <w:t>»</w:t>
      </w:r>
    </w:p>
    <w:p w14:paraId="4023F42B" w14:textId="4AA8D9E4" w:rsidR="00F16E12" w:rsidRPr="00BA30E3" w:rsidRDefault="00F16E12" w:rsidP="00BA30E3">
      <w:pPr>
        <w:pStyle w:val="a3"/>
        <w:spacing w:before="0" w:beforeAutospacing="0" w:after="450" w:afterAutospacing="0" w:line="276" w:lineRule="auto"/>
        <w:rPr>
          <w:color w:val="272626"/>
        </w:rPr>
      </w:pPr>
      <w:r w:rsidRPr="00BA30E3">
        <w:rPr>
          <w:color w:val="272626"/>
        </w:rPr>
        <w:fldChar w:fldCharType="begin"/>
      </w:r>
      <w:r w:rsidRPr="00BA30E3">
        <w:rPr>
          <w:color w:val="272626"/>
        </w:rPr>
        <w:instrText xml:space="preserve"> INCLUDEPICTURE "/Users/lubovpankratova/Library/Group Containers/UBF8T346G9.ms/WebArchiveCopyPasteTempFiles/com.microsoft.Word/55.png" \* MERGEFORMATINET </w:instrText>
      </w:r>
      <w:r w:rsidRPr="00BA30E3">
        <w:rPr>
          <w:color w:val="272626"/>
        </w:rPr>
        <w:fldChar w:fldCharType="separate"/>
      </w:r>
      <w:r w:rsidRPr="00BA30E3">
        <w:rPr>
          <w:noProof/>
          <w:color w:val="272626"/>
        </w:rPr>
        <w:drawing>
          <wp:inline distT="0" distB="0" distL="0" distR="0" wp14:anchorId="39224765" wp14:editId="51D74618">
            <wp:extent cx="5940425" cy="58026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0E3">
        <w:rPr>
          <w:color w:val="272626"/>
        </w:rPr>
        <w:fldChar w:fldCharType="end"/>
      </w:r>
    </w:p>
    <w:p w14:paraId="3E5AF528" w14:textId="77777777" w:rsidR="00F16E12" w:rsidRPr="00BA30E3" w:rsidRDefault="00F16E12" w:rsidP="00BA30E3">
      <w:pPr>
        <w:pStyle w:val="a3"/>
        <w:spacing w:before="0" w:beforeAutospacing="0" w:after="450" w:afterAutospacing="0" w:line="276" w:lineRule="auto"/>
        <w:rPr>
          <w:color w:val="272626"/>
        </w:rPr>
      </w:pPr>
      <w:r w:rsidRPr="00BA30E3">
        <w:rPr>
          <w:color w:val="272626"/>
        </w:rPr>
        <w:t>или</w:t>
      </w:r>
    </w:p>
    <w:p w14:paraId="427BC9B6" w14:textId="7326DCCA" w:rsidR="00F16E12" w:rsidRPr="00BA30E3" w:rsidRDefault="00F16E12" w:rsidP="00BA30E3">
      <w:pPr>
        <w:pStyle w:val="a3"/>
        <w:spacing w:before="0" w:beforeAutospacing="0" w:after="450" w:afterAutospacing="0" w:line="276" w:lineRule="auto"/>
        <w:rPr>
          <w:color w:val="272626"/>
        </w:rPr>
      </w:pPr>
      <w:r w:rsidRPr="00BA30E3">
        <w:rPr>
          <w:color w:val="272626"/>
        </w:rPr>
        <w:lastRenderedPageBreak/>
        <w:fldChar w:fldCharType="begin"/>
      </w:r>
      <w:r w:rsidRPr="00BA30E3">
        <w:rPr>
          <w:color w:val="272626"/>
        </w:rPr>
        <w:instrText xml:space="preserve"> INCLUDEPICTURE "/Users/lubovpankratova/Library/Group Containers/UBF8T346G9.ms/WebArchiveCopyPasteTempFiles/com.microsoft.Word/66.png" \* MERGEFORMATINET </w:instrText>
      </w:r>
      <w:r w:rsidRPr="00BA30E3">
        <w:rPr>
          <w:color w:val="272626"/>
        </w:rPr>
        <w:fldChar w:fldCharType="separate"/>
      </w:r>
      <w:r w:rsidRPr="00BA30E3">
        <w:rPr>
          <w:noProof/>
          <w:color w:val="272626"/>
        </w:rPr>
        <w:drawing>
          <wp:inline distT="0" distB="0" distL="0" distR="0" wp14:anchorId="7319C8A7" wp14:editId="282D767A">
            <wp:extent cx="5940425" cy="5966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6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0E3">
        <w:rPr>
          <w:color w:val="272626"/>
        </w:rPr>
        <w:fldChar w:fldCharType="end"/>
      </w:r>
    </w:p>
    <w:p w14:paraId="21F61E37" w14:textId="366CF73B" w:rsidR="00F16E12" w:rsidRPr="00BA30E3" w:rsidRDefault="00593985" w:rsidP="00BA30E3">
      <w:pPr>
        <w:pStyle w:val="a3"/>
        <w:spacing w:before="0" w:beforeAutospacing="0" w:after="450" w:afterAutospacing="0" w:line="276" w:lineRule="auto"/>
        <w:jc w:val="both"/>
        <w:rPr>
          <w:color w:val="272626"/>
        </w:rPr>
      </w:pPr>
      <w:r w:rsidRPr="00BA30E3">
        <w:rPr>
          <w:color w:val="272626"/>
        </w:rPr>
        <w:t>У</w:t>
      </w:r>
      <w:r w:rsidR="00F16E12" w:rsidRPr="00BA30E3">
        <w:rPr>
          <w:color w:val="272626"/>
        </w:rPr>
        <w:t>ченику нужно будет</w:t>
      </w:r>
      <w:r w:rsidR="00F16E12" w:rsidRPr="00BA30E3">
        <w:rPr>
          <w:rStyle w:val="apple-converted-space"/>
          <w:color w:val="272626"/>
        </w:rPr>
        <w:t> </w:t>
      </w:r>
      <w:r w:rsidR="00F16E12" w:rsidRPr="00BA30E3">
        <w:rPr>
          <w:rStyle w:val="a4"/>
          <w:color w:val="272626"/>
        </w:rPr>
        <w:t>выбрать</w:t>
      </w:r>
      <w:r w:rsidR="00F16E12" w:rsidRPr="00BA30E3">
        <w:rPr>
          <w:color w:val="272626"/>
        </w:rPr>
        <w:t>, какое задание он захочет делать, и написать перед описанием проекта соответствующую цифру в бланке – 38.1 или 38.2.</w:t>
      </w:r>
    </w:p>
    <w:p w14:paraId="79F1E850" w14:textId="742C10EA" w:rsidR="00F16E12" w:rsidRPr="00BA30E3" w:rsidRDefault="00F16E12" w:rsidP="00BA30E3">
      <w:pPr>
        <w:pStyle w:val="a3"/>
        <w:spacing w:before="0" w:beforeAutospacing="0" w:after="450" w:afterAutospacing="0" w:line="276" w:lineRule="auto"/>
        <w:rPr>
          <w:color w:val="272626"/>
        </w:rPr>
      </w:pPr>
      <w:r w:rsidRPr="00BA30E3">
        <w:rPr>
          <w:color w:val="272626"/>
        </w:rPr>
        <w:t>Задание может принести</w:t>
      </w:r>
      <w:r w:rsidRPr="00BA30E3">
        <w:rPr>
          <w:rStyle w:val="apple-converted-space"/>
          <w:color w:val="272626"/>
        </w:rPr>
        <w:t> </w:t>
      </w:r>
      <w:r w:rsidRPr="00BA30E3">
        <w:rPr>
          <w:rStyle w:val="a4"/>
          <w:color w:val="272626"/>
        </w:rPr>
        <w:t>14 баллов</w:t>
      </w:r>
      <w:r w:rsidRPr="00BA30E3">
        <w:rPr>
          <w:rStyle w:val="apple-converted-space"/>
          <w:color w:val="272626"/>
        </w:rPr>
        <w:t> </w:t>
      </w:r>
      <w:r w:rsidRPr="00BA30E3">
        <w:rPr>
          <w:color w:val="272626"/>
        </w:rPr>
        <w:t xml:space="preserve">на экзамене. </w:t>
      </w:r>
    </w:p>
    <w:p w14:paraId="464F5120" w14:textId="23755112" w:rsidR="000E53B0" w:rsidRPr="00BA30E3" w:rsidRDefault="00F16E12" w:rsidP="00BA30E3">
      <w:pPr>
        <w:spacing w:line="276" w:lineRule="auto"/>
        <w:jc w:val="both"/>
        <w:rPr>
          <w:rFonts w:ascii="Times New Roman" w:hAnsi="Times New Roman" w:cs="Times New Roman"/>
          <w:color w:val="272626"/>
          <w:shd w:val="clear" w:color="auto" w:fill="FFFFFF"/>
        </w:rPr>
      </w:pPr>
      <w:r w:rsidRPr="00BA30E3">
        <w:rPr>
          <w:rStyle w:val="a4"/>
          <w:rFonts w:ascii="Times New Roman" w:hAnsi="Times New Roman" w:cs="Times New Roman"/>
          <w:color w:val="272626"/>
        </w:rPr>
        <w:t>Количество слов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>, необходимое для получения максимального балла, указано в самом задании – “</w:t>
      </w:r>
      <w:proofErr w:type="spellStart"/>
      <w:r w:rsidRPr="00BA30E3">
        <w:rPr>
          <w:rFonts w:ascii="Times New Roman" w:hAnsi="Times New Roman" w:cs="Times New Roman"/>
          <w:color w:val="272626"/>
          <w:shd w:val="clear" w:color="auto" w:fill="FFFFFF"/>
        </w:rPr>
        <w:t>Write</w:t>
      </w:r>
      <w:proofErr w:type="spellEnd"/>
      <w:r w:rsidRPr="00BA30E3">
        <w:rPr>
          <w:rStyle w:val="apple-converted-space"/>
          <w:rFonts w:ascii="Times New Roman" w:hAnsi="Times New Roman" w:cs="Times New Roman"/>
          <w:color w:val="272626"/>
          <w:shd w:val="clear" w:color="auto" w:fill="FFFFFF"/>
        </w:rPr>
        <w:t> </w:t>
      </w:r>
      <w:r w:rsidRPr="00BA30E3">
        <w:rPr>
          <w:rStyle w:val="a4"/>
          <w:rFonts w:ascii="Times New Roman" w:hAnsi="Times New Roman" w:cs="Times New Roman"/>
          <w:color w:val="272626"/>
        </w:rPr>
        <w:t xml:space="preserve">200-250 </w:t>
      </w:r>
      <w:proofErr w:type="spellStart"/>
      <w:r w:rsidRPr="00BA30E3">
        <w:rPr>
          <w:rStyle w:val="a4"/>
          <w:rFonts w:ascii="Times New Roman" w:hAnsi="Times New Roman" w:cs="Times New Roman"/>
          <w:color w:val="272626"/>
        </w:rPr>
        <w:t>words</w:t>
      </w:r>
      <w:proofErr w:type="spellEnd"/>
      <w:r w:rsidRPr="00BA30E3">
        <w:rPr>
          <w:rStyle w:val="a4"/>
          <w:rFonts w:ascii="Times New Roman" w:hAnsi="Times New Roman" w:cs="Times New Roman"/>
          <w:color w:val="272626"/>
        </w:rPr>
        <w:t>”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>. Допустимо отклонение от заданного объема на 10%. То есть, можно написать</w:t>
      </w:r>
      <w:r w:rsidRPr="00BA30E3">
        <w:rPr>
          <w:rStyle w:val="apple-converted-space"/>
          <w:rFonts w:ascii="Times New Roman" w:hAnsi="Times New Roman" w:cs="Times New Roman"/>
          <w:color w:val="272626"/>
          <w:shd w:val="clear" w:color="auto" w:fill="FFFFFF"/>
        </w:rPr>
        <w:t> </w:t>
      </w:r>
      <w:r w:rsidRPr="00BA30E3">
        <w:rPr>
          <w:rStyle w:val="a4"/>
          <w:rFonts w:ascii="Times New Roman" w:hAnsi="Times New Roman" w:cs="Times New Roman"/>
          <w:color w:val="272626"/>
        </w:rPr>
        <w:t>от 180 до 275 слов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>. Если напишите меньше 180 слов, задание проверять не будут – эксперт поставит 0 за решение коммуникативной задачи, а 0 за этот пункт означает 0 за все задание 38. А если ученик превысит порог в 275 слов, эксперт отчеркнет 250-е слово и дальше просто проверять не будет. То есть, если за 250 словами остались контраргументы или заключение, они просто не будут засчитаны.</w:t>
      </w:r>
    </w:p>
    <w:p w14:paraId="3853F18E" w14:textId="0766B985" w:rsidR="00F16E12" w:rsidRPr="00BA30E3" w:rsidRDefault="00F16E12" w:rsidP="00BA30E3">
      <w:pPr>
        <w:spacing w:line="276" w:lineRule="auto"/>
        <w:rPr>
          <w:rFonts w:ascii="Times New Roman" w:hAnsi="Times New Roman" w:cs="Times New Roman"/>
          <w:color w:val="272626"/>
          <w:shd w:val="clear" w:color="auto" w:fill="FFFFFF"/>
        </w:rPr>
      </w:pPr>
    </w:p>
    <w:p w14:paraId="0F815ADA" w14:textId="77777777" w:rsidR="00593985" w:rsidRPr="00BA30E3" w:rsidRDefault="00593985" w:rsidP="00BA30E3">
      <w:pPr>
        <w:spacing w:line="276" w:lineRule="auto"/>
        <w:rPr>
          <w:rFonts w:ascii="Times New Roman" w:hAnsi="Times New Roman" w:cs="Times New Roman"/>
          <w:b/>
          <w:bCs/>
          <w:color w:val="272626"/>
          <w:shd w:val="clear" w:color="auto" w:fill="FFFFFF"/>
        </w:rPr>
      </w:pPr>
    </w:p>
    <w:p w14:paraId="187F8BE3" w14:textId="74F5A9D6" w:rsidR="00593985" w:rsidRPr="00BA30E3" w:rsidRDefault="00593985" w:rsidP="00BA30E3">
      <w:pPr>
        <w:spacing w:line="276" w:lineRule="auto"/>
        <w:jc w:val="center"/>
        <w:rPr>
          <w:rFonts w:ascii="Times New Roman" w:hAnsi="Times New Roman" w:cs="Times New Roman"/>
          <w:b/>
          <w:bCs/>
          <w:color w:val="272626"/>
          <w:shd w:val="clear" w:color="auto" w:fill="FFFFFF"/>
        </w:rPr>
      </w:pPr>
      <w:r w:rsidRPr="00BA30E3">
        <w:rPr>
          <w:rFonts w:ascii="Times New Roman" w:hAnsi="Times New Roman" w:cs="Times New Roman"/>
          <w:b/>
          <w:bCs/>
          <w:color w:val="272626"/>
          <w:shd w:val="clear" w:color="auto" w:fill="FFFFFF"/>
        </w:rPr>
        <w:lastRenderedPageBreak/>
        <w:t>Как считаются слова в эссе:</w:t>
      </w:r>
    </w:p>
    <w:p w14:paraId="0AE7CA22" w14:textId="142F8F3A" w:rsidR="00F16E12" w:rsidRPr="00BA30E3" w:rsidRDefault="00593985" w:rsidP="00BA30E3">
      <w:pPr>
        <w:spacing w:line="276" w:lineRule="auto"/>
        <w:rPr>
          <w:rFonts w:ascii="Times New Roman" w:hAnsi="Times New Roman" w:cs="Times New Roman"/>
          <w:color w:val="272626"/>
          <w:shd w:val="clear" w:color="auto" w:fill="FFFFFF"/>
        </w:rPr>
      </w:pPr>
      <w:r w:rsidRPr="00BA30E3">
        <w:rPr>
          <w:rFonts w:ascii="Times New Roman" w:hAnsi="Times New Roman" w:cs="Times New Roman"/>
          <w:color w:val="272626"/>
          <w:shd w:val="clear" w:color="auto" w:fill="FFFFFF"/>
        </w:rPr>
        <w:br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sym w:font="Symbol" w:char="F02D"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 числительные, выраженные цифрами, т.е. 1, 25, 2009, 126 204 и т.п., считаются как одно слово;</w:t>
      </w:r>
      <w:r w:rsidR="00F16E12" w:rsidRPr="00BA30E3">
        <w:rPr>
          <w:rFonts w:ascii="Times New Roman" w:hAnsi="Times New Roman" w:cs="Times New Roman"/>
          <w:color w:val="272626"/>
        </w:rPr>
        <w:br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sym w:font="Symbol" w:char="F02D"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 числительные, выраженные цифрами, вместе с условным обозначением процентов, т.е. 25%, 100% и т.п., считаются как одно слово;</w:t>
      </w:r>
      <w:r w:rsidR="006D235C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 </w:t>
      </w:r>
      <w:r w:rsidR="00F16E12" w:rsidRPr="00BA30E3">
        <w:rPr>
          <w:rFonts w:ascii="Times New Roman" w:hAnsi="Times New Roman" w:cs="Times New Roman"/>
          <w:color w:val="272626"/>
        </w:rPr>
        <w:br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sym w:font="Symbol" w:char="F02D"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 сложные слова, такие как </w:t>
      </w:r>
      <w:proofErr w:type="spellStart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good-looking</w:t>
      </w:r>
      <w:proofErr w:type="spellEnd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, </w:t>
      </w:r>
      <w:proofErr w:type="spellStart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well-bred</w:t>
      </w:r>
      <w:proofErr w:type="spellEnd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, English-</w:t>
      </w:r>
      <w:proofErr w:type="spellStart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speaking</w:t>
      </w:r>
      <w:proofErr w:type="spellEnd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, </w:t>
      </w:r>
      <w:proofErr w:type="spellStart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twenty-five</w:t>
      </w:r>
      <w:proofErr w:type="spellEnd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, считаются как одно слово;</w:t>
      </w:r>
      <w:r w:rsidR="00F16E12" w:rsidRPr="00BA30E3">
        <w:rPr>
          <w:rFonts w:ascii="Times New Roman" w:hAnsi="Times New Roman" w:cs="Times New Roman"/>
          <w:color w:val="272626"/>
        </w:rPr>
        <w:br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sym w:font="Symbol" w:char="F02D"/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 сокращения, например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>, «</w:t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USA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>»</w:t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, 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>«</w:t>
      </w:r>
      <w:proofErr w:type="spellStart"/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e-mail</w:t>
      </w:r>
      <w:proofErr w:type="spellEnd"/>
      <w:r w:rsidRPr="00BA30E3">
        <w:rPr>
          <w:rFonts w:ascii="Times New Roman" w:hAnsi="Times New Roman" w:cs="Times New Roman"/>
          <w:color w:val="272626"/>
          <w:shd w:val="clear" w:color="auto" w:fill="FFFFFF"/>
        </w:rPr>
        <w:t>»</w:t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, 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>«</w:t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TV</w:t>
      </w:r>
      <w:r w:rsidRPr="00BA30E3">
        <w:rPr>
          <w:rFonts w:ascii="Times New Roman" w:hAnsi="Times New Roman" w:cs="Times New Roman"/>
          <w:color w:val="272626"/>
          <w:shd w:val="clear" w:color="auto" w:fill="FFFFFF"/>
        </w:rPr>
        <w:t xml:space="preserve">» </w:t>
      </w:r>
      <w:r w:rsidR="00F16E12" w:rsidRPr="00BA30E3">
        <w:rPr>
          <w:rFonts w:ascii="Times New Roman" w:hAnsi="Times New Roman" w:cs="Times New Roman"/>
          <w:color w:val="272626"/>
          <w:shd w:val="clear" w:color="auto" w:fill="FFFFFF"/>
        </w:rPr>
        <w:t>считаются как одно слово.</w:t>
      </w:r>
    </w:p>
    <w:p w14:paraId="56DCF1E4" w14:textId="77777777" w:rsidR="00FE58B6" w:rsidRPr="00BA30E3" w:rsidRDefault="00FE58B6" w:rsidP="00BA30E3">
      <w:pPr>
        <w:spacing w:line="276" w:lineRule="auto"/>
        <w:rPr>
          <w:rFonts w:ascii="Times New Roman" w:hAnsi="Times New Roman" w:cs="Times New Roman"/>
          <w:color w:val="272626"/>
          <w:shd w:val="clear" w:color="auto" w:fill="FFFFFF"/>
        </w:rPr>
      </w:pPr>
    </w:p>
    <w:p w14:paraId="1B529B20" w14:textId="77777777" w:rsidR="00FE58B6" w:rsidRPr="00BA30E3" w:rsidRDefault="00FE58B6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A30E3">
        <w:rPr>
          <w:rFonts w:ascii="Times New Roman" w:hAnsi="Times New Roman" w:cs="Times New Roman"/>
          <w:b/>
          <w:bCs/>
        </w:rPr>
        <w:t>Формальный / Нейтральный стиль</w:t>
      </w:r>
    </w:p>
    <w:p w14:paraId="4029E56C" w14:textId="77777777" w:rsidR="00FE58B6" w:rsidRPr="00BA30E3" w:rsidRDefault="00FE58B6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B15DBE3" w14:textId="4EA50B69" w:rsidR="00FE58B6" w:rsidRPr="00BA30E3" w:rsidRDefault="00FE58B6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>Минимум личных местоимений. Лучше использовать обобщения («люди», «граждане», «школьники») или пассивные грамматические конструкции: «была проделана работа», «был проведён эксперимент». Личное местоимение допустимо только для изложения своего мнения: "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believe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..."</w:t>
      </w:r>
    </w:p>
    <w:p w14:paraId="20A17553" w14:textId="3A024562" w:rsidR="00FE58B6" w:rsidRPr="00BA30E3" w:rsidRDefault="00FE58B6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>Не используйте оценочных или ярких экспрессивных прилагательных (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good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bad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nice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terrible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interesting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amazing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). Прилагательные могут быть те, что несут больше смысла и менее эмоционально окрашены, например: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motivating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educational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beneficial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convenient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6D1EAD2B" w14:textId="006E25D5" w:rsidR="00FE58B6" w:rsidRPr="00BA30E3" w:rsidRDefault="00FE58B6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Применяйте правило «7+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sentences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» — в предложении должно быть минимум 7 слов. Избегайте простых коротких предложений.</w:t>
      </w:r>
    </w:p>
    <w:p w14:paraId="30FB65DC" w14:textId="77777777" w:rsidR="00FE58B6" w:rsidRPr="00BA30E3" w:rsidRDefault="00FE58B6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>Не начинайте предложение с «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but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» или «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». Лучше использовать «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yet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» или «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however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». Допустимы «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moreover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» и «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furthermore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».</w:t>
      </w:r>
    </w:p>
    <w:p w14:paraId="191BF490" w14:textId="5DEB8FE0" w:rsidR="00FE58B6" w:rsidRPr="00BA30E3" w:rsidRDefault="00FE58B6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Times New Roman" w:hAnsi="Times New Roman" w:cs="Times New Roman"/>
          <w:color w:val="000000" w:themeColor="text1"/>
        </w:rPr>
        <w:t>Отнеситесь внимательно к знакам препинания. В конце предложения необходима точка. Вводные конструкции и слова-связки выделяются запятыми.</w:t>
      </w:r>
    </w:p>
    <w:p w14:paraId="39666E40" w14:textId="53B43F85" w:rsidR="00F16E12" w:rsidRPr="00BA30E3" w:rsidRDefault="00F16E12" w:rsidP="00BA30E3">
      <w:pPr>
        <w:spacing w:line="276" w:lineRule="auto"/>
        <w:rPr>
          <w:rFonts w:ascii="Times New Roman" w:hAnsi="Times New Roman" w:cs="Times New Roman"/>
          <w:color w:val="272626"/>
          <w:shd w:val="clear" w:color="auto" w:fill="FFFFFF"/>
        </w:rPr>
      </w:pPr>
    </w:p>
    <w:p w14:paraId="3DA8B7F1" w14:textId="77777777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30E3">
        <w:rPr>
          <w:rFonts w:ascii="Times New Roman" w:hAnsi="Times New Roman" w:cs="Times New Roman"/>
          <w:b/>
          <w:bCs/>
          <w:color w:val="000000" w:themeColor="text1"/>
        </w:rPr>
        <w:t>Лексика для графиков и диаграмм</w:t>
      </w:r>
    </w:p>
    <w:p w14:paraId="736107D5" w14:textId="77777777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CA56774" w14:textId="6C766E90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Times New Roman" w:hAnsi="Times New Roman" w:cs="Times New Roman"/>
          <w:color w:val="000000" w:themeColor="text1"/>
        </w:rPr>
        <w:t xml:space="preserve">•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Quantity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words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:</w:t>
      </w:r>
    </w:p>
    <w:p w14:paraId="407E8AE2" w14:textId="77777777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>the same, majority, minority, about, around, almost, roughly, smaller, larger, higher, lower, fewer, less, twice as many/much, equal</w:t>
      </w:r>
    </w:p>
    <w:p w14:paraId="51A2CD5A" w14:textId="167C71A4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>• Comparison words</w:t>
      </w:r>
      <w:r w:rsidRPr="009F3485">
        <w:rPr>
          <w:rFonts w:ascii="Times New Roman" w:hAnsi="Times New Roman" w:cs="Times New Roman"/>
          <w:color w:val="000000" w:themeColor="text1"/>
          <w:lang w:val="en-US"/>
        </w:rPr>
        <w:t>:</w:t>
      </w:r>
    </w:p>
    <w:p w14:paraId="6DACD9F2" w14:textId="77777777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>whereas, while, in comparison to, compared to, different from, relatively, respectively, with regards to</w:t>
      </w:r>
    </w:p>
    <w:p w14:paraId="1B321A78" w14:textId="3F2066A3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 xml:space="preserve">• </w:t>
      </w:r>
      <w:proofErr w:type="spellStart"/>
      <w:r w:rsidRPr="00BA30E3">
        <w:rPr>
          <w:rFonts w:ascii="Times New Roman" w:hAnsi="Times New Roman" w:cs="Times New Roman"/>
          <w:color w:val="000000" w:themeColor="text1"/>
          <w:lang w:val="en-US"/>
        </w:rPr>
        <w:t>Categorising</w:t>
      </w:r>
      <w:proofErr w:type="spellEnd"/>
      <w:r w:rsidRPr="00BA30E3">
        <w:rPr>
          <w:rFonts w:ascii="Times New Roman" w:hAnsi="Times New Roman" w:cs="Times New Roman"/>
          <w:color w:val="000000" w:themeColor="text1"/>
          <w:lang w:val="en-US"/>
        </w:rPr>
        <w:t xml:space="preserve"> words</w:t>
      </w:r>
      <w:r w:rsidRPr="009F3485">
        <w:rPr>
          <w:rFonts w:ascii="Times New Roman" w:hAnsi="Times New Roman" w:cs="Times New Roman"/>
          <w:color w:val="000000" w:themeColor="text1"/>
          <w:lang w:val="en-US"/>
        </w:rPr>
        <w:t>:</w:t>
      </w:r>
    </w:p>
    <w:p w14:paraId="6C2E2351" w14:textId="77777777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>variety, trend, type, figure, number, category, amount, quantity.</w:t>
      </w:r>
    </w:p>
    <w:p w14:paraId="410DBD55" w14:textId="590E4EAF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>• Reporting constructions</w:t>
      </w:r>
      <w:r w:rsidRPr="009F3485">
        <w:rPr>
          <w:rFonts w:ascii="Times New Roman" w:hAnsi="Times New Roman" w:cs="Times New Roman"/>
          <w:color w:val="000000" w:themeColor="text1"/>
          <w:lang w:val="en-US"/>
        </w:rPr>
        <w:t>:</w:t>
      </w:r>
    </w:p>
    <w:p w14:paraId="0912D55E" w14:textId="472536BA" w:rsidR="00F16E12" w:rsidRPr="00BA30E3" w:rsidRDefault="00BA30E3" w:rsidP="00BA30E3">
      <w:pPr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>This table shows that ... According to this data/information.</w:t>
      </w:r>
    </w:p>
    <w:p w14:paraId="72E4DCC8" w14:textId="77777777" w:rsidR="00FE58B6" w:rsidRPr="00BA30E3" w:rsidRDefault="00FE58B6" w:rsidP="00BA30E3">
      <w:pPr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1A896F39" w14:textId="77777777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36E6093B" w14:textId="77777777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4DF70A54" w14:textId="77777777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4AD7ED24" w14:textId="77777777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28B44AF5" w14:textId="77777777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54FEF3C4" w14:textId="77777777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01FBA5D3" w14:textId="77777777" w:rsidR="00BA30E3" w:rsidRPr="009F3485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14:paraId="6CE66083" w14:textId="53DA8A62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A30E3">
        <w:rPr>
          <w:rFonts w:ascii="Times New Roman" w:hAnsi="Times New Roman" w:cs="Times New Roman"/>
          <w:b/>
          <w:bCs/>
          <w:color w:val="000000" w:themeColor="text1"/>
        </w:rPr>
        <w:lastRenderedPageBreak/>
        <w:t>Лексика для описания цифровых показателей</w:t>
      </w:r>
    </w:p>
    <w:p w14:paraId="2EAEA6C4" w14:textId="77777777" w:rsidR="00BA30E3" w:rsidRPr="00BA30E3" w:rsidRDefault="00BA30E3" w:rsidP="00BA30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D118217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3% = A tiny fraction, a tiny portion, a very small proportion.</w:t>
      </w:r>
    </w:p>
    <w:p w14:paraId="03B899FB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5% = An insignificant minority, an insignificant proportion.</w:t>
      </w:r>
    </w:p>
    <w:p w14:paraId="5BF7DBB1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16% = A small minority, a small portion.</w:t>
      </w:r>
    </w:p>
    <w:p w14:paraId="4EB40744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24% =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Almost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quarter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6B87A01B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25% =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Exactly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quarter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4D1614EF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26% =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Roughly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one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quarter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632DE8AB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32% = Nearly one-third, nearly a third.</w:t>
      </w:r>
    </w:p>
    <w:p w14:paraId="7343CBC6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49% = Around a half, just under a half.</w:t>
      </w:r>
    </w:p>
    <w:p w14:paraId="0AED5B1A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50% =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Exactly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half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4ECCA4C6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51% =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Just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over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half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1BDA1FD7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70% = A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large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proportion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1A0441C4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73% = Nearly three quarters, a significant majority, a significant proportion.</w:t>
      </w:r>
    </w:p>
    <w:p w14:paraId="305BBAB2" w14:textId="77777777" w:rsidR="00BA30E3" w:rsidRP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  <w:lang w:val="en-US"/>
        </w:rPr>
        <w:t>77% = Approximately three quarters, more than three-quarters.</w:t>
      </w:r>
    </w:p>
    <w:p w14:paraId="1D517E2C" w14:textId="77777777" w:rsidR="00BA30E3" w:rsidRDefault="00BA30E3" w:rsidP="00BA30E3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</w:rPr>
      </w:pPr>
      <w:r w:rsidRPr="00BA30E3">
        <w:rPr>
          <w:rFonts w:ascii="Calibri" w:hAnsi="Calibri" w:cs="Calibri"/>
          <w:color w:val="000000" w:themeColor="text1"/>
        </w:rPr>
        <w:t>﻿﻿</w:t>
      </w:r>
      <w:r w:rsidRPr="00BA30E3">
        <w:rPr>
          <w:rFonts w:ascii="Times New Roman" w:hAnsi="Times New Roman" w:cs="Times New Roman"/>
          <w:color w:val="000000" w:themeColor="text1"/>
        </w:rPr>
        <w:t xml:space="preserve">79% =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Well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over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three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A30E3">
        <w:rPr>
          <w:rFonts w:ascii="Times New Roman" w:hAnsi="Times New Roman" w:cs="Times New Roman"/>
          <w:color w:val="000000" w:themeColor="text1"/>
        </w:rPr>
        <w:t>quarters</w:t>
      </w:r>
      <w:proofErr w:type="spellEnd"/>
      <w:r w:rsidRPr="00BA30E3">
        <w:rPr>
          <w:rFonts w:ascii="Times New Roman" w:hAnsi="Times New Roman" w:cs="Times New Roman"/>
          <w:color w:val="000000" w:themeColor="text1"/>
        </w:rPr>
        <w:t>.</w:t>
      </w:r>
    </w:p>
    <w:p w14:paraId="4361A692" w14:textId="315B99DD" w:rsidR="00FD6A38" w:rsidRPr="009076A8" w:rsidRDefault="00BA30E3" w:rsidP="009076A8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 w:themeColor="text1"/>
          <w:lang w:val="en-US"/>
        </w:rPr>
      </w:pPr>
      <w:r w:rsidRPr="00BA30E3">
        <w:rPr>
          <w:rFonts w:ascii="Times New Roman" w:hAnsi="Times New Roman" w:cs="Times New Roman"/>
          <w:color w:val="000000" w:themeColor="text1"/>
          <w:lang w:val="en-US"/>
        </w:rPr>
        <w:t>89% = A large proportion, the majorit</w:t>
      </w:r>
      <w:r w:rsidR="009076A8">
        <w:rPr>
          <w:rFonts w:ascii="Times New Roman" w:hAnsi="Times New Roman" w:cs="Times New Roman"/>
          <w:color w:val="000000" w:themeColor="text1"/>
          <w:lang w:val="en-US"/>
        </w:rPr>
        <w:t>y.</w:t>
      </w:r>
    </w:p>
    <w:p w14:paraId="227C485E" w14:textId="14F0FD3E" w:rsidR="00FD6A38" w:rsidRPr="00BA30E3" w:rsidRDefault="00FD6A38" w:rsidP="00BA30E3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7C2FE4BF" w14:textId="5467808D" w:rsidR="00FD6A38" w:rsidRPr="00BA30E3" w:rsidRDefault="00FD6A38" w:rsidP="00BA30E3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15602FA9" w14:textId="6A52EAEA" w:rsidR="00FD6A38" w:rsidRPr="009F3485" w:rsidRDefault="009F3485" w:rsidP="009076A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F348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Фразы-клише:</w:t>
      </w:r>
    </w:p>
    <w:p w14:paraId="7C163F6C" w14:textId="77777777" w:rsidR="009F3485" w:rsidRPr="009F3485" w:rsidRDefault="009F3485" w:rsidP="00BA30E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14:paraId="2C758067" w14:textId="77777777" w:rsidR="009F3485" w:rsidRPr="009F3485" w:rsidRDefault="00FD6A38" w:rsidP="009F3485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Nowadays there is a big number of different</w:t>
      </w:r>
      <w:r w:rsidR="009F3485"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..</w:t>
      </w: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. </w:t>
      </w:r>
    </w:p>
    <w:p w14:paraId="0768DA19" w14:textId="77777777" w:rsidR="009F3485" w:rsidRPr="009F3485" w:rsidRDefault="00FD6A38" w:rsidP="009F3485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My project is aimed at establishing </w:t>
      </w:r>
      <w:r w:rsidR="009F3485"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..</w:t>
      </w: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. </w:t>
      </w:r>
    </w:p>
    <w:p w14:paraId="0B6B7568" w14:textId="77777777" w:rsidR="009F3485" w:rsidRPr="009F3485" w:rsidRDefault="00FD6A38" w:rsidP="00BA30E3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I have found some data which is presented in the form of a table.</w:t>
      </w:r>
    </w:p>
    <w:p w14:paraId="1AE31521" w14:textId="77777777" w:rsidR="009F3485" w:rsidRPr="009F3485" w:rsidRDefault="00FD6A38" w:rsidP="00BA30E3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As can be seen from the table, there are some prominent features in the results of my research. ‍</w:t>
      </w:r>
    </w:p>
    <w:p w14:paraId="721934AC" w14:textId="77777777" w:rsidR="009F3485" w:rsidRPr="009F3485" w:rsidRDefault="00FD6A38" w:rsidP="00BA30E3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While doing the project, I have managed to outline a problem. ‍</w:t>
      </w:r>
    </w:p>
    <w:p w14:paraId="29DAB553" w14:textId="36907A16" w:rsidR="002D7CC8" w:rsidRPr="009F3485" w:rsidRDefault="00FD6A38" w:rsidP="009F3485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In conclusion, I strongly believe</w:t>
      </w:r>
      <w:r w:rsidR="009F3485"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..</w:t>
      </w:r>
      <w:r w:rsidRPr="009F3485">
        <w:rPr>
          <w:rFonts w:ascii="Times New Roman" w:eastAsia="Times New Roman" w:hAnsi="Times New Roman" w:cs="Times New Roman"/>
          <w:color w:val="333333"/>
          <w:lang w:val="en-US" w:eastAsia="ru-RU"/>
        </w:rPr>
        <w:t>. </w:t>
      </w:r>
      <w:r w:rsidR="002D7CC8" w:rsidRPr="009F3485">
        <w:rPr>
          <w:rFonts w:ascii="Times New Roman" w:hAnsi="Times New Roman" w:cs="Times New Roman"/>
          <w:lang w:val="en-US"/>
        </w:rPr>
        <w:t xml:space="preserve"> </w:t>
      </w:r>
    </w:p>
    <w:sectPr w:rsidR="002D7CC8" w:rsidRPr="009F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0672F"/>
    <w:multiLevelType w:val="multilevel"/>
    <w:tmpl w:val="77C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06681"/>
    <w:multiLevelType w:val="hybridMultilevel"/>
    <w:tmpl w:val="454838B4"/>
    <w:lvl w:ilvl="0" w:tplc="A77A90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42C6"/>
    <w:multiLevelType w:val="hybridMultilevel"/>
    <w:tmpl w:val="BF50E874"/>
    <w:lvl w:ilvl="0" w:tplc="4E4884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9138F"/>
    <w:multiLevelType w:val="hybridMultilevel"/>
    <w:tmpl w:val="EFDEB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0578">
    <w:abstractNumId w:val="1"/>
  </w:num>
  <w:num w:numId="2" w16cid:durableId="1949463472">
    <w:abstractNumId w:val="4"/>
  </w:num>
  <w:num w:numId="3" w16cid:durableId="537158815">
    <w:abstractNumId w:val="0"/>
  </w:num>
  <w:num w:numId="4" w16cid:durableId="1715109648">
    <w:abstractNumId w:val="2"/>
  </w:num>
  <w:num w:numId="5" w16cid:durableId="442311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B0"/>
    <w:rsid w:val="000D0AA4"/>
    <w:rsid w:val="000E53B0"/>
    <w:rsid w:val="00240F9E"/>
    <w:rsid w:val="00265427"/>
    <w:rsid w:val="002D7CC8"/>
    <w:rsid w:val="00380FF4"/>
    <w:rsid w:val="0039206B"/>
    <w:rsid w:val="003E7ED1"/>
    <w:rsid w:val="003F54B3"/>
    <w:rsid w:val="004969A8"/>
    <w:rsid w:val="00593985"/>
    <w:rsid w:val="005A47CC"/>
    <w:rsid w:val="0063316B"/>
    <w:rsid w:val="006D235C"/>
    <w:rsid w:val="008C0192"/>
    <w:rsid w:val="008C295F"/>
    <w:rsid w:val="008C563C"/>
    <w:rsid w:val="008D4DFA"/>
    <w:rsid w:val="009076A8"/>
    <w:rsid w:val="0099376D"/>
    <w:rsid w:val="009F3485"/>
    <w:rsid w:val="00AB2FCC"/>
    <w:rsid w:val="00BA30E3"/>
    <w:rsid w:val="00BB6923"/>
    <w:rsid w:val="00C90F3A"/>
    <w:rsid w:val="00D024D1"/>
    <w:rsid w:val="00F16E12"/>
    <w:rsid w:val="00F44F01"/>
    <w:rsid w:val="00F77434"/>
    <w:rsid w:val="00FD6A38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2BAC"/>
  <w15:chartTrackingRefBased/>
  <w15:docId w15:val="{D974279E-2E1A-9A45-8910-D54C3DE6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6A3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6A3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E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16E12"/>
  </w:style>
  <w:style w:type="character" w:styleId="a4">
    <w:name w:val="Strong"/>
    <w:basedOn w:val="a0"/>
    <w:uiPriority w:val="22"/>
    <w:qFormat/>
    <w:rsid w:val="00F16E12"/>
    <w:rPr>
      <w:b/>
      <w:bCs/>
    </w:rPr>
  </w:style>
  <w:style w:type="character" w:styleId="a5">
    <w:name w:val="Hyperlink"/>
    <w:basedOn w:val="a0"/>
    <w:uiPriority w:val="99"/>
    <w:semiHidden/>
    <w:unhideWhenUsed/>
    <w:rsid w:val="00F16E1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D6A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6A38"/>
    <w:rPr>
      <w:rFonts w:ascii="Times New Roman" w:eastAsia="Times New Roman" w:hAnsi="Times New Roman" w:cs="Times New Roman"/>
      <w:b/>
      <w:bCs/>
      <w:lang w:eastAsia="ru-RU"/>
    </w:rPr>
  </w:style>
  <w:style w:type="character" w:styleId="a6">
    <w:name w:val="Emphasis"/>
    <w:basedOn w:val="a0"/>
    <w:uiPriority w:val="20"/>
    <w:qFormat/>
    <w:rsid w:val="00FD6A38"/>
    <w:rPr>
      <w:i/>
      <w:iCs/>
    </w:rPr>
  </w:style>
  <w:style w:type="paragraph" w:styleId="a7">
    <w:name w:val="List Paragraph"/>
    <w:basedOn w:val="a"/>
    <w:uiPriority w:val="34"/>
    <w:qFormat/>
    <w:rsid w:val="00F4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004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  <w:div w:id="2019849584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  <w:div w:id="172571753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  <w:div w:id="95174026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  <w:div w:id="191747124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</w:divsChild>
    </w:div>
    <w:div w:id="824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14</cp:revision>
  <dcterms:created xsi:type="dcterms:W3CDTF">2022-11-02T12:10:00Z</dcterms:created>
  <dcterms:modified xsi:type="dcterms:W3CDTF">2024-07-31T08:41:00Z</dcterms:modified>
</cp:coreProperties>
</file>